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14F26" w14:textId="77777777" w:rsidR="00363D3A" w:rsidRPr="00363D3A" w:rsidRDefault="00363D3A" w:rsidP="00363D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363D3A">
        <w:rPr>
          <w:rFonts w:ascii="Times New Roman" w:hAnsi="Times New Roman" w:cs="Times New Roman"/>
          <w:b/>
          <w:bCs/>
          <w:sz w:val="32"/>
          <w:szCs w:val="32"/>
        </w:rPr>
        <w:t>Доступ к информационным системам и информационно-телекоммуникационным сетям</w:t>
      </w:r>
    </w:p>
    <w:bookmarkEnd w:id="0"/>
    <w:p w14:paraId="4FF62491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>В целях информационного обеспечения образовательного процесса в прогимназии обеспечен доступ к информационным системам и информационно-телекоммуникационным сетям, имеется подключение к сети Интернет.</w:t>
      </w:r>
    </w:p>
    <w:p w14:paraId="30E5BE9F" w14:textId="2D4043C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 xml:space="preserve">ДОУ </w:t>
      </w:r>
      <w:r w:rsidRPr="00363D3A">
        <w:rPr>
          <w:rFonts w:ascii="Times New Roman" w:hAnsi="Times New Roman" w:cs="Times New Roman"/>
          <w:sz w:val="28"/>
          <w:szCs w:val="28"/>
        </w:rPr>
        <w:t xml:space="preserve">имеет официальный сайт, электронную почту, страницу в </w:t>
      </w:r>
      <w:proofErr w:type="spellStart"/>
      <w:r w:rsidRPr="00363D3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63D3A">
        <w:rPr>
          <w:rFonts w:ascii="Times New Roman" w:hAnsi="Times New Roman" w:cs="Times New Roman"/>
          <w:sz w:val="28"/>
          <w:szCs w:val="28"/>
        </w:rPr>
        <w:t>.</w:t>
      </w:r>
    </w:p>
    <w:p w14:paraId="78CEB279" w14:textId="407415A9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 xml:space="preserve">Оборудованы рабочие места: заведующего, старшего воспитателя, заместителя заведующего по хозяйственной работе, </w:t>
      </w:r>
      <w:proofErr w:type="gramStart"/>
      <w:r w:rsidRPr="00363D3A">
        <w:rPr>
          <w:rFonts w:ascii="Times New Roman" w:hAnsi="Times New Roman" w:cs="Times New Roman"/>
          <w:sz w:val="28"/>
          <w:szCs w:val="28"/>
        </w:rPr>
        <w:t xml:space="preserve">бухгалтера </w:t>
      </w:r>
      <w:r w:rsidRPr="00363D3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63D3A">
        <w:rPr>
          <w:rFonts w:ascii="Times New Roman" w:hAnsi="Times New Roman" w:cs="Times New Roman"/>
          <w:sz w:val="28"/>
          <w:szCs w:val="28"/>
        </w:rPr>
        <w:t xml:space="preserve"> </w:t>
      </w:r>
      <w:r w:rsidRPr="00363D3A">
        <w:rPr>
          <w:rFonts w:ascii="Times New Roman" w:hAnsi="Times New Roman" w:cs="Times New Roman"/>
          <w:sz w:val="28"/>
          <w:szCs w:val="28"/>
        </w:rPr>
        <w:t>старшей медицинской сестры. Все рабочие места имеют доступ к сети Интернет.</w:t>
      </w:r>
    </w:p>
    <w:p w14:paraId="2CA1CE8F" w14:textId="66A5B864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 xml:space="preserve">В музыкальном зале </w:t>
      </w:r>
      <w:proofErr w:type="gramStart"/>
      <w:r w:rsidRPr="00363D3A">
        <w:rPr>
          <w:rFonts w:ascii="Times New Roman" w:hAnsi="Times New Roman" w:cs="Times New Roman"/>
          <w:sz w:val="28"/>
          <w:szCs w:val="28"/>
        </w:rPr>
        <w:t xml:space="preserve">и </w:t>
      </w:r>
      <w:r w:rsidRPr="00363D3A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Pr="00363D3A">
        <w:rPr>
          <w:rFonts w:ascii="Times New Roman" w:hAnsi="Times New Roman" w:cs="Times New Roman"/>
          <w:sz w:val="28"/>
          <w:szCs w:val="28"/>
        </w:rPr>
        <w:t xml:space="preserve"> всех </w:t>
      </w:r>
      <w:r w:rsidRPr="00363D3A">
        <w:rPr>
          <w:rFonts w:ascii="Times New Roman" w:hAnsi="Times New Roman" w:cs="Times New Roman"/>
          <w:sz w:val="28"/>
          <w:szCs w:val="28"/>
        </w:rPr>
        <w:t>группах имеется мультимедийное оборудование.</w:t>
      </w:r>
    </w:p>
    <w:p w14:paraId="567E0E80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> </w:t>
      </w:r>
    </w:p>
    <w:p w14:paraId="3CFF3A70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Pr="00363D3A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363D3A">
        <w:rPr>
          <w:rFonts w:ascii="Times New Roman" w:hAnsi="Times New Roman" w:cs="Times New Roman"/>
          <w:sz w:val="28"/>
          <w:szCs w:val="28"/>
        </w:rPr>
        <w:t xml:space="preserve"> РФ </w:t>
      </w:r>
      <w:hyperlink r:id="rId4" w:history="1">
        <w:r w:rsidRPr="00363D3A">
          <w:rPr>
            <w:rStyle w:val="a3"/>
            <w:rFonts w:ascii="Times New Roman" w:hAnsi="Times New Roman" w:cs="Times New Roman"/>
            <w:sz w:val="28"/>
            <w:szCs w:val="28"/>
          </w:rPr>
          <w:t>http://www.mon.gov.ru</w:t>
        </w:r>
      </w:hyperlink>
    </w:p>
    <w:p w14:paraId="2671B0C8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Pr="00363D3A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363D3A">
        <w:rPr>
          <w:rFonts w:ascii="Times New Roman" w:hAnsi="Times New Roman" w:cs="Times New Roman"/>
          <w:sz w:val="28"/>
          <w:szCs w:val="28"/>
        </w:rPr>
        <w:t xml:space="preserve"> РТ </w:t>
      </w:r>
      <w:hyperlink r:id="rId5" w:history="1">
        <w:r w:rsidRPr="00363D3A">
          <w:rPr>
            <w:rStyle w:val="a3"/>
            <w:rFonts w:ascii="Times New Roman" w:hAnsi="Times New Roman" w:cs="Times New Roman"/>
            <w:sz w:val="28"/>
            <w:szCs w:val="28"/>
          </w:rPr>
          <w:t>https://mon.tatarstan.ru/</w:t>
        </w:r>
      </w:hyperlink>
    </w:p>
    <w:p w14:paraId="7297B72E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>Федеральный портал «Российское образование» </w:t>
      </w:r>
      <w:hyperlink r:id="rId6" w:history="1">
        <w:r w:rsidRPr="00363D3A">
          <w:rPr>
            <w:rStyle w:val="a3"/>
            <w:rFonts w:ascii="Times New Roman" w:hAnsi="Times New Roman" w:cs="Times New Roman"/>
            <w:sz w:val="28"/>
            <w:szCs w:val="28"/>
          </w:rPr>
          <w:t>http://www.edu.ru</w:t>
        </w:r>
      </w:hyperlink>
    </w:p>
    <w:p w14:paraId="415B4756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>Единое окно доступа к образовательным ресурсам </w:t>
      </w:r>
      <w:hyperlink r:id="rId7" w:history="1">
        <w:r w:rsidRPr="00363D3A">
          <w:rPr>
            <w:rStyle w:val="a3"/>
            <w:rFonts w:ascii="Times New Roman" w:hAnsi="Times New Roman" w:cs="Times New Roman"/>
            <w:sz w:val="28"/>
            <w:szCs w:val="28"/>
          </w:rPr>
          <w:t>http://window.edu.ru</w:t>
        </w:r>
      </w:hyperlink>
    </w:p>
    <w:p w14:paraId="65CC902C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>Коллекция цифровых образовательных ресурсов  </w:t>
      </w:r>
      <w:hyperlink r:id="rId8" w:history="1">
        <w:r w:rsidRPr="00363D3A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</w:t>
        </w:r>
      </w:hyperlink>
    </w:p>
    <w:p w14:paraId="73C3D155" w14:textId="77777777" w:rsidR="00363D3A" w:rsidRPr="00363D3A" w:rsidRDefault="00363D3A" w:rsidP="00363D3A">
      <w:pPr>
        <w:rPr>
          <w:rFonts w:ascii="Times New Roman" w:hAnsi="Times New Roman" w:cs="Times New Roman"/>
          <w:sz w:val="28"/>
          <w:szCs w:val="28"/>
        </w:rPr>
      </w:pPr>
      <w:r w:rsidRPr="00363D3A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 </w:t>
      </w:r>
      <w:hyperlink r:id="rId9" w:history="1">
        <w:r w:rsidRPr="00363D3A">
          <w:rPr>
            <w:rStyle w:val="a3"/>
            <w:rFonts w:ascii="Times New Roman" w:hAnsi="Times New Roman" w:cs="Times New Roman"/>
            <w:sz w:val="28"/>
            <w:szCs w:val="28"/>
          </w:rPr>
          <w:t>http://fcior.edu.ru</w:t>
        </w:r>
      </w:hyperlink>
    </w:p>
    <w:p w14:paraId="5D5F2643" w14:textId="77777777" w:rsidR="00E358C9" w:rsidRDefault="00E358C9"/>
    <w:sectPr w:rsidR="00E3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9C"/>
    <w:rsid w:val="00363D3A"/>
    <w:rsid w:val="004B439C"/>
    <w:rsid w:val="00E3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49BF"/>
  <w15:chartTrackingRefBased/>
  <w15:docId w15:val="{39B55C97-39F9-46CA-9C53-E0792E75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D3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3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0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.tatarsta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2023-09-29T21:45:00Z</dcterms:created>
  <dcterms:modified xsi:type="dcterms:W3CDTF">2023-09-29T21:46:00Z</dcterms:modified>
</cp:coreProperties>
</file>